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" w:type="dxa"/>
        <w:tblLayout w:type="fixed"/>
        <w:tblLook w:val="0000"/>
      </w:tblPr>
      <w:tblGrid>
        <w:gridCol w:w="2448"/>
        <w:gridCol w:w="6814"/>
      </w:tblGrid>
      <w:tr w:rsidR="00DA1AA4" w:rsidTr="000D414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AA4" w:rsidRDefault="00DA1AA4" w:rsidP="000D4147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48690" cy="948690"/>
                  <wp:effectExtent l="19050" t="0" r="381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AA4" w:rsidRDefault="00DA1AA4" w:rsidP="000D41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AA4" w:rsidRDefault="00DA1AA4" w:rsidP="000D4147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STAROSTWO POWIATOWE </w:t>
            </w:r>
          </w:p>
          <w:p w:rsidR="00DA1AA4" w:rsidRDefault="00DA1AA4" w:rsidP="000D41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SKARŻYSKU-KAMIENNEJ</w:t>
            </w:r>
          </w:p>
          <w:p w:rsidR="00DA1AA4" w:rsidRDefault="00DA1AA4" w:rsidP="000D414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ul. Konarskiego 20, 26-110 Skarżysko-Kamienna</w:t>
            </w:r>
          </w:p>
          <w:p w:rsidR="00DA1AA4" w:rsidRDefault="00DA1AA4" w:rsidP="000D414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tel: 41 39-53-001, fax: 41 25-24-001</w:t>
            </w:r>
          </w:p>
          <w:p w:rsidR="00DA1AA4" w:rsidRDefault="00DA1AA4" w:rsidP="000D4147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en-US"/>
              </w:rPr>
              <w:t>www.powiat.skarzysko.pl</w:t>
            </w:r>
          </w:p>
          <w:p w:rsidR="00DA1AA4" w:rsidRDefault="00DA1AA4" w:rsidP="000D4147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e-mail: starostwo@skarzysko.powiat.pl</w:t>
            </w:r>
          </w:p>
        </w:tc>
      </w:tr>
      <w:tr w:rsidR="00DA1AA4" w:rsidTr="000D414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AA4" w:rsidRDefault="00807770" w:rsidP="000D4147">
            <w:pPr>
              <w:snapToGrid w:val="0"/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  <w:lang w:val="de-DE"/>
              </w:rPr>
              <w:t>GL.4</w:t>
            </w:r>
            <w:r w:rsidR="00DA1AA4">
              <w:rPr>
                <w:b/>
                <w:sz w:val="24"/>
                <w:szCs w:val="24"/>
                <w:lang w:val="de-DE"/>
              </w:rPr>
              <w:t>.2013.1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AA4" w:rsidRDefault="00DA1AA4" w:rsidP="000D4147">
            <w:pPr>
              <w:snapToGrid w:val="0"/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Zatwierdzanie projektów robót geologicznych dotyczących:</w:t>
            </w:r>
          </w:p>
          <w:p w:rsidR="00DA1AA4" w:rsidRDefault="00DA1AA4" w:rsidP="00DA1AA4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Złóż kopalin nieobjętych własnością górniczą, poszukiwanych i rozpoznawanych na obszarze do 2 ha w celu wydobycia metodą odkrywkową w ilości do 20 000 m</w:t>
            </w:r>
            <w:r>
              <w:rPr>
                <w:b/>
                <w:sz w:val="26"/>
                <w:szCs w:val="26"/>
                <w:vertAlign w:val="superscript"/>
              </w:rPr>
              <w:t xml:space="preserve">3 </w:t>
            </w:r>
            <w:r>
              <w:rPr>
                <w:b/>
                <w:sz w:val="26"/>
                <w:szCs w:val="26"/>
              </w:rPr>
              <w:t>w roku kalendarzowym i bez użycia materiałów strzałowych,</w:t>
            </w:r>
          </w:p>
          <w:p w:rsidR="00DA1AA4" w:rsidRDefault="00DA1AA4" w:rsidP="00DA1AA4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Ujęć wód podziemnych, których przewidywane lub ustalone zasoby nie przekraczają 50 m</w:t>
            </w:r>
            <w:r>
              <w:rPr>
                <w:b/>
                <w:sz w:val="26"/>
                <w:szCs w:val="26"/>
                <w:vertAlign w:val="superscript"/>
              </w:rPr>
              <w:t>3</w:t>
            </w:r>
            <w:r>
              <w:rPr>
                <w:b/>
                <w:sz w:val="26"/>
                <w:szCs w:val="26"/>
              </w:rPr>
              <w:t>/h,</w:t>
            </w:r>
          </w:p>
          <w:p w:rsidR="00DA1AA4" w:rsidRDefault="00DA1AA4" w:rsidP="00DA1AA4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Badań geologiczno-inżynierskich wykonywanych na potrzeby zagospodarowania przestrzennego oraz warunków posadawiania obiektów,</w:t>
            </w:r>
          </w:p>
          <w:p w:rsidR="00DA1AA4" w:rsidRDefault="00DA1AA4" w:rsidP="00DA1AA4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Odwodnień budowlanych o wydajności nieprzekraczającej 50 m</w:t>
            </w:r>
            <w:r>
              <w:rPr>
                <w:b/>
                <w:sz w:val="26"/>
                <w:szCs w:val="26"/>
                <w:vertAlign w:val="superscript"/>
              </w:rPr>
              <w:t>3</w:t>
            </w:r>
            <w:r>
              <w:rPr>
                <w:b/>
                <w:sz w:val="26"/>
                <w:szCs w:val="26"/>
              </w:rPr>
              <w:t>/h,</w:t>
            </w:r>
          </w:p>
          <w:p w:rsidR="00DA1AA4" w:rsidRDefault="00DA1AA4" w:rsidP="00DA1AA4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Warunków hydrogeologicznych w związku </w:t>
            </w:r>
            <w:r>
              <w:rPr>
                <w:b/>
                <w:sz w:val="26"/>
                <w:szCs w:val="26"/>
              </w:rPr>
              <w:br/>
              <w:t>z zamierzonym wykonywaniem przedsięwzięć mogących negatywnie oddziaływać na wody podziemne, w tym powodować ich zanieczyszczenie, dotyczących przedsięwzięć mogących znacząco oddziaływać na środowisko, dla których obowiązek sporządzenia raportu o oddziaływaniu przedsięwzięcia na środowisko może być wymagany.</w:t>
            </w:r>
          </w:p>
          <w:p w:rsidR="00DA1AA4" w:rsidRDefault="00DA1AA4" w:rsidP="000D4147">
            <w:pPr>
              <w:pStyle w:val="Akapitzlist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A1AA4" w:rsidTr="000D4147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AA4" w:rsidRDefault="00DA1AA4" w:rsidP="000D41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Sprawy prowadzi Geolog Powiatowy</w:t>
            </w:r>
          </w:p>
          <w:p w:rsidR="00DA1AA4" w:rsidRDefault="00DA1AA4" w:rsidP="000D41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A1AA4" w:rsidRDefault="00DA1AA4" w:rsidP="000D41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Pl. Floriański 1 pok. 107  (środa)                  tel. 41 39-53-036</w:t>
            </w:r>
          </w:p>
        </w:tc>
      </w:tr>
      <w:tr w:rsidR="00DA1AA4" w:rsidTr="000D4147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AA4" w:rsidRDefault="00DA1AA4" w:rsidP="000D414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Podstawa prawna wykonania usługi:</w:t>
            </w:r>
          </w:p>
          <w:p w:rsidR="00DA1AA4" w:rsidRDefault="00DA1AA4" w:rsidP="000D414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DA1AA4" w:rsidRDefault="00DA1AA4" w:rsidP="00DA1A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Ustawa z dnia 14 czerwca 1960 r. Kodeks postępowania administracyjnego (Dz. U.  2013 r. poz. 267).</w:t>
            </w:r>
          </w:p>
          <w:p w:rsidR="00DA1AA4" w:rsidRDefault="00DA1AA4" w:rsidP="00DA1A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Ustawa z dnia 16 listopada 2006 r. o opłacie skarbowej (Dz. U. z 2012 r. poz. 1282 ze  zmianami).</w:t>
            </w:r>
          </w:p>
          <w:p w:rsidR="00DA1AA4" w:rsidRDefault="00DA1AA4" w:rsidP="00DA1A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Ustawa z dnia 9 czerwca 2011 r. Prawo geologiczne i górnicze (Dz. U. z 2011 r. </w:t>
            </w:r>
            <w:r>
              <w:rPr>
                <w:sz w:val="24"/>
                <w:szCs w:val="24"/>
              </w:rPr>
              <w:br/>
              <w:t xml:space="preserve">Nr  163, poz. 981). </w:t>
            </w:r>
          </w:p>
          <w:p w:rsidR="00DA1AA4" w:rsidRDefault="00DA1AA4" w:rsidP="00DA1A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Rozporządzenie Ministra Środowiska z dnia 20 grudnia 2012 w sprawie  szczegółowych wymagań  dotyczących projektów robót geologicznych, w tym robót,  których wykonanie wymaga uzyskania koncesji (Dz. U. z 2011 r. Nr 288,  poz. 1696).</w:t>
            </w:r>
          </w:p>
        </w:tc>
      </w:tr>
      <w:tr w:rsidR="00DA1AA4" w:rsidTr="000D4147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AA4" w:rsidRDefault="00DA1AA4" w:rsidP="000D414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Wymagane dokumenty:</w:t>
            </w:r>
          </w:p>
          <w:p w:rsidR="00DA1AA4" w:rsidRDefault="00DA1AA4" w:rsidP="000D4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Prace geologiczne z zastosowaniem robót geologicznych mogą być wykonywane tylko na podstawie projektu robót geologicznych.</w:t>
            </w:r>
          </w:p>
          <w:p w:rsidR="00DA1AA4" w:rsidRDefault="00DA1AA4" w:rsidP="000D4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wniosek o zatwierdzenie projektu robót geologicznych z zamieszczoną informacją                   </w:t>
            </w:r>
          </w:p>
          <w:p w:rsidR="00DA1AA4" w:rsidRDefault="00DA1AA4" w:rsidP="000D4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o  prawach jakie przysługują wnioskodawcy do nieruchomości, w granicach której roboty te  </w:t>
            </w:r>
          </w:p>
          <w:p w:rsidR="00DA1AA4" w:rsidRDefault="00DA1AA4" w:rsidP="000D4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mają być wykonywane,</w:t>
            </w:r>
          </w:p>
          <w:p w:rsidR="00DA1AA4" w:rsidRDefault="00DA1AA4" w:rsidP="000D4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 egz. projektu robót geologicznych,</w:t>
            </w:r>
          </w:p>
          <w:p w:rsidR="00DA1AA4" w:rsidRDefault="00DA1AA4" w:rsidP="000D41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dowód wniesienia opłaty skarbowej. </w:t>
            </w:r>
          </w:p>
        </w:tc>
      </w:tr>
      <w:tr w:rsidR="00DA1AA4" w:rsidTr="000D4147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AA4" w:rsidRDefault="00DA1AA4" w:rsidP="000D414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III. Miejsce składania dokumentów:</w:t>
            </w:r>
          </w:p>
          <w:p w:rsidR="00DA1AA4" w:rsidRDefault="00DA1AA4" w:rsidP="000D41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Biuro Obsługi Interesanta Starostwa Powiatowego w Skarżysku-Kamiennej, ul. Konarskiego 20, parter</w:t>
            </w:r>
          </w:p>
        </w:tc>
      </w:tr>
      <w:tr w:rsidR="00DA1AA4" w:rsidTr="000D4147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AA4" w:rsidRDefault="00DA1AA4" w:rsidP="000D414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Opłaty</w:t>
            </w:r>
          </w:p>
          <w:p w:rsidR="00DA1AA4" w:rsidRDefault="00DA1AA4" w:rsidP="000D41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Opłata za wydaną decyzję zgodnie z ustawą o opłacie skarbowej wynosi 10 zł i wpłacona winna być na konto Urzędu Miejskiego w Skarżysku - Kamiennej, jako właściwego miejscowo do pobierania opłaty za każdy rodzaj zezwolenia.</w:t>
            </w:r>
          </w:p>
          <w:p w:rsidR="00DA1AA4" w:rsidRDefault="00DA1AA4" w:rsidP="000D41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A1AA4" w:rsidTr="000D4147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AA4" w:rsidRDefault="00DA1AA4" w:rsidP="000D4147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Sposób załatwienia sprawy:</w:t>
            </w:r>
          </w:p>
          <w:p w:rsidR="00DA1AA4" w:rsidRDefault="00DA1AA4" w:rsidP="000D41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A1AA4" w:rsidRDefault="00DA1AA4" w:rsidP="000D41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Decyzja administracyjna</w:t>
            </w:r>
          </w:p>
        </w:tc>
      </w:tr>
      <w:tr w:rsidR="00DA1AA4" w:rsidTr="000D4147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AA4" w:rsidRPr="00E25FD2" w:rsidRDefault="00DA1AA4" w:rsidP="000D414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25FD2">
              <w:rPr>
                <w:b/>
                <w:sz w:val="24"/>
                <w:szCs w:val="24"/>
              </w:rPr>
              <w:t>VI. Odbiór informacji:</w:t>
            </w:r>
          </w:p>
          <w:p w:rsidR="00DA1AA4" w:rsidRPr="00E25FD2" w:rsidRDefault="00DA1AA4" w:rsidP="000D414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25FD2">
              <w:rPr>
                <w:sz w:val="24"/>
                <w:szCs w:val="24"/>
              </w:rPr>
              <w:t>Za po</w:t>
            </w:r>
            <w:r w:rsidRPr="00E25FD2">
              <w:rPr>
                <w:rFonts w:eastAsia="TimesNewRoman"/>
                <w:sz w:val="24"/>
                <w:szCs w:val="24"/>
              </w:rPr>
              <w:t>ś</w:t>
            </w:r>
            <w:r w:rsidRPr="00E25FD2">
              <w:rPr>
                <w:sz w:val="24"/>
                <w:szCs w:val="24"/>
              </w:rPr>
              <w:t>rednictwem poczty lub osobi</w:t>
            </w:r>
            <w:r w:rsidRPr="00E25FD2">
              <w:rPr>
                <w:rFonts w:eastAsia="TimesNewRoman"/>
                <w:sz w:val="24"/>
                <w:szCs w:val="24"/>
              </w:rPr>
              <w:t>ś</w:t>
            </w:r>
            <w:r w:rsidRPr="00E25FD2">
              <w:rPr>
                <w:sz w:val="24"/>
                <w:szCs w:val="24"/>
              </w:rPr>
              <w:t>cie.</w:t>
            </w:r>
          </w:p>
          <w:p w:rsidR="00DA1AA4" w:rsidRPr="00E25FD2" w:rsidRDefault="00DA1AA4" w:rsidP="000D4147">
            <w:pPr>
              <w:spacing w:after="0" w:line="240" w:lineRule="auto"/>
              <w:rPr>
                <w:sz w:val="24"/>
                <w:szCs w:val="24"/>
              </w:rPr>
            </w:pPr>
            <w:r w:rsidRPr="00E25FD2">
              <w:rPr>
                <w:sz w:val="24"/>
                <w:szCs w:val="24"/>
              </w:rPr>
              <w:t xml:space="preserve">Geolog Powiatowy </w:t>
            </w:r>
          </w:p>
          <w:p w:rsidR="00DA1AA4" w:rsidRPr="00E25FD2" w:rsidRDefault="00DA1AA4" w:rsidP="000D41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FD2">
              <w:rPr>
                <w:sz w:val="24"/>
                <w:szCs w:val="24"/>
              </w:rPr>
              <w:t>Pl. Floriański 1   pok. 107                   tel. 41 39-53-036</w:t>
            </w:r>
          </w:p>
          <w:p w:rsidR="00DA1AA4" w:rsidRPr="00E25FD2" w:rsidRDefault="00DA1AA4" w:rsidP="000D41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A1AA4" w:rsidTr="000D4147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AA4" w:rsidRPr="00E25FD2" w:rsidRDefault="00DA1AA4" w:rsidP="000D414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25FD2">
              <w:rPr>
                <w:b/>
                <w:sz w:val="24"/>
                <w:szCs w:val="24"/>
              </w:rPr>
              <w:t>VII. Termin załatwienia sprawy:</w:t>
            </w:r>
          </w:p>
          <w:p w:rsidR="00DA1AA4" w:rsidRPr="00E25FD2" w:rsidRDefault="00DA1AA4" w:rsidP="000D4147">
            <w:pPr>
              <w:spacing w:after="0" w:line="240" w:lineRule="auto"/>
              <w:rPr>
                <w:sz w:val="24"/>
                <w:szCs w:val="24"/>
              </w:rPr>
            </w:pPr>
            <w:r w:rsidRPr="00E25FD2">
              <w:rPr>
                <w:sz w:val="24"/>
                <w:szCs w:val="24"/>
              </w:rPr>
              <w:t xml:space="preserve">Zgodnie z ustawą </w:t>
            </w:r>
            <w:r w:rsidRPr="00E25FD2">
              <w:rPr>
                <w:rFonts w:eastAsia="TimesNewRoman"/>
                <w:sz w:val="24"/>
                <w:szCs w:val="24"/>
              </w:rPr>
              <w:t xml:space="preserve"> </w:t>
            </w:r>
            <w:r w:rsidRPr="00E25FD2">
              <w:rPr>
                <w:sz w:val="24"/>
                <w:szCs w:val="24"/>
              </w:rPr>
              <w:t>Kodeks postępowania administracyjnego:</w:t>
            </w:r>
          </w:p>
          <w:p w:rsidR="00DA1AA4" w:rsidRPr="00E25FD2" w:rsidRDefault="00DA1AA4" w:rsidP="000D4147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E25FD2">
              <w:rPr>
                <w:sz w:val="24"/>
                <w:szCs w:val="24"/>
              </w:rPr>
              <w:t>1. do 1 miesiąca.</w:t>
            </w:r>
          </w:p>
          <w:p w:rsidR="00DA1AA4" w:rsidRPr="00E25FD2" w:rsidRDefault="00DA1AA4" w:rsidP="000D4147">
            <w:pPr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  <w:r w:rsidRPr="00E25FD2">
              <w:rPr>
                <w:sz w:val="24"/>
                <w:szCs w:val="24"/>
              </w:rPr>
              <w:t>2. do 2 miesi</w:t>
            </w:r>
            <w:r w:rsidRPr="00E25FD2">
              <w:rPr>
                <w:rFonts w:eastAsia="TimesNewRoman"/>
                <w:sz w:val="24"/>
                <w:szCs w:val="24"/>
              </w:rPr>
              <w:t>ę</w:t>
            </w:r>
            <w:r w:rsidRPr="00E25FD2">
              <w:rPr>
                <w:sz w:val="24"/>
                <w:szCs w:val="24"/>
              </w:rPr>
              <w:t>cy w sprawach szczególnie skomplikowanych.</w:t>
            </w:r>
          </w:p>
        </w:tc>
      </w:tr>
      <w:tr w:rsidR="00DA1AA4" w:rsidTr="000D4147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AA4" w:rsidRPr="00E25FD2" w:rsidRDefault="00DA1AA4" w:rsidP="000D414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25FD2">
              <w:rPr>
                <w:b/>
                <w:sz w:val="24"/>
                <w:szCs w:val="24"/>
              </w:rPr>
              <w:t>VIII. Tryb odwoławczy</w:t>
            </w:r>
            <w:r>
              <w:rPr>
                <w:b/>
                <w:sz w:val="24"/>
                <w:szCs w:val="24"/>
              </w:rPr>
              <w:t>:</w:t>
            </w:r>
          </w:p>
          <w:p w:rsidR="00DA1AA4" w:rsidRPr="00E25FD2" w:rsidRDefault="00DA1AA4" w:rsidP="000D41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FD2">
              <w:rPr>
                <w:sz w:val="24"/>
                <w:szCs w:val="24"/>
              </w:rPr>
              <w:t>Do Samorządowego Kolegium Odwoławczego w Kielcach za pośrednictwem tut. Urz</w:t>
            </w:r>
            <w:r w:rsidRPr="00E25FD2">
              <w:rPr>
                <w:rFonts w:eastAsia="TimesNewRoman"/>
                <w:sz w:val="24"/>
                <w:szCs w:val="24"/>
              </w:rPr>
              <w:t>ę</w:t>
            </w:r>
            <w:r w:rsidRPr="00E25FD2">
              <w:rPr>
                <w:sz w:val="24"/>
                <w:szCs w:val="24"/>
              </w:rPr>
              <w:t xml:space="preserve">du </w:t>
            </w:r>
            <w:r w:rsidRPr="00E25FD2">
              <w:rPr>
                <w:sz w:val="24"/>
                <w:szCs w:val="24"/>
              </w:rPr>
              <w:br/>
              <w:t xml:space="preserve">w </w:t>
            </w:r>
            <w:r w:rsidRPr="00E25FD2">
              <w:rPr>
                <w:bCs/>
                <w:sz w:val="24"/>
                <w:szCs w:val="24"/>
              </w:rPr>
              <w:t>terminie 14 dni od daty otrzymania decyzji.</w:t>
            </w:r>
          </w:p>
          <w:p w:rsidR="00DA1AA4" w:rsidRPr="00E25FD2" w:rsidRDefault="00DA1AA4" w:rsidP="000D41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A1AA4" w:rsidTr="000D4147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AA4" w:rsidRDefault="00DA1AA4" w:rsidP="000D414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IX. Inne informacje:</w:t>
            </w:r>
          </w:p>
          <w:p w:rsidR="00DA1AA4" w:rsidRDefault="00DA1AA4" w:rsidP="000D4147">
            <w:pPr>
              <w:autoSpaceDE w:val="0"/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W przypadku braku kompletu wymaganych dokumentów wnioskodawca zostanie wezwany do ich uzupełnienia w terminie 7 dni od daty otrzymania wezwania.</w:t>
            </w:r>
          </w:p>
        </w:tc>
      </w:tr>
    </w:tbl>
    <w:p w:rsidR="00DA1AA4" w:rsidRDefault="00DA1AA4"/>
    <w:sectPr w:rsidR="00DA1AA4" w:rsidSect="00D82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48"/>
    <w:multiLevelType w:val="singleLevel"/>
    <w:tmpl w:val="00000048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A1AA4"/>
    <w:rsid w:val="00807770"/>
    <w:rsid w:val="00D82108"/>
    <w:rsid w:val="00DA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AA4"/>
    <w:pPr>
      <w:suppressAutoHyphens/>
      <w:jc w:val="both"/>
    </w:pPr>
    <w:rPr>
      <w:rFonts w:ascii="Times New Roman" w:eastAsia="Calibri" w:hAnsi="Times New Roman" w:cs="Times New Roman"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A1AA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AA4"/>
    <w:rPr>
      <w:rFonts w:ascii="Tahoma" w:eastAsia="Calibri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Wroniewska</dc:creator>
  <cp:keywords/>
  <dc:description/>
  <cp:lastModifiedBy>Joanna Wroniewska</cp:lastModifiedBy>
  <cp:revision>3</cp:revision>
  <dcterms:created xsi:type="dcterms:W3CDTF">2013-07-02T12:20:00Z</dcterms:created>
  <dcterms:modified xsi:type="dcterms:W3CDTF">2013-07-03T09:29:00Z</dcterms:modified>
</cp:coreProperties>
</file>